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21BD" w:rsidRPr="004B23E7" w:rsidRDefault="00B221BD" w:rsidP="00B221BD">
      <w:pPr>
        <w:spacing w:before="0" w:line="240" w:lineRule="atLeast"/>
        <w:ind w:right="-35" w:firstLine="0"/>
        <w:jc w:val="center"/>
        <w:rPr>
          <w:rFonts w:ascii="Times New Roman" w:hAnsi="Times New Roman"/>
          <w:sz w:val="28"/>
          <w:szCs w:val="28"/>
        </w:rPr>
      </w:pPr>
      <w:r w:rsidRPr="004B23E7">
        <w:rPr>
          <w:rFonts w:ascii="Times New Roman" w:hAnsi="Times New Roman"/>
          <w:sz w:val="28"/>
          <w:szCs w:val="28"/>
        </w:rPr>
        <w:t xml:space="preserve">Перечень мероприятий регионального проекта </w:t>
      </w:r>
    </w:p>
    <w:p w:rsidR="00B221BD" w:rsidRPr="004B23E7" w:rsidRDefault="00B221BD" w:rsidP="00B221BD">
      <w:pPr>
        <w:spacing w:before="0" w:line="240" w:lineRule="atLeast"/>
        <w:ind w:right="-35" w:firstLine="0"/>
        <w:jc w:val="center"/>
        <w:rPr>
          <w:rFonts w:ascii="Times New Roman" w:hAnsi="Times New Roman"/>
          <w:sz w:val="28"/>
          <w:szCs w:val="28"/>
        </w:rPr>
      </w:pPr>
      <w:r w:rsidRPr="004B23E7">
        <w:rPr>
          <w:rFonts w:ascii="Times New Roman" w:hAnsi="Times New Roman"/>
          <w:sz w:val="28"/>
          <w:szCs w:val="28"/>
        </w:rPr>
        <w:t xml:space="preserve">«Информационная </w:t>
      </w:r>
      <w:r>
        <w:rPr>
          <w:rFonts w:ascii="Times New Roman" w:hAnsi="Times New Roman"/>
          <w:sz w:val="28"/>
          <w:szCs w:val="28"/>
        </w:rPr>
        <w:t>безопасность</w:t>
      </w:r>
      <w:r w:rsidRPr="004B23E7">
        <w:rPr>
          <w:rFonts w:ascii="Times New Roman" w:hAnsi="Times New Roman"/>
          <w:sz w:val="28"/>
          <w:szCs w:val="28"/>
        </w:rPr>
        <w:t xml:space="preserve">», </w:t>
      </w:r>
    </w:p>
    <w:p w:rsidR="00B221BD" w:rsidRPr="004B23E7" w:rsidRDefault="00B221BD" w:rsidP="00B221BD">
      <w:pPr>
        <w:spacing w:before="0" w:line="240" w:lineRule="atLeast"/>
        <w:ind w:right="-35" w:firstLine="0"/>
        <w:jc w:val="center"/>
        <w:rPr>
          <w:rFonts w:ascii="Times New Roman" w:hAnsi="Times New Roman"/>
          <w:sz w:val="28"/>
          <w:szCs w:val="28"/>
        </w:rPr>
      </w:pPr>
      <w:r w:rsidRPr="004B23E7">
        <w:rPr>
          <w:rFonts w:ascii="Times New Roman" w:hAnsi="Times New Roman"/>
          <w:sz w:val="28"/>
          <w:szCs w:val="28"/>
        </w:rPr>
        <w:t>предусматривающи</w:t>
      </w:r>
      <w:r w:rsidR="006C27B0">
        <w:rPr>
          <w:rFonts w:ascii="Times New Roman" w:hAnsi="Times New Roman"/>
          <w:sz w:val="28"/>
          <w:szCs w:val="28"/>
        </w:rPr>
        <w:t>й</w:t>
      </w:r>
      <w:r w:rsidRPr="004B23E7">
        <w:rPr>
          <w:rFonts w:ascii="Times New Roman" w:hAnsi="Times New Roman"/>
          <w:sz w:val="28"/>
          <w:szCs w:val="28"/>
        </w:rPr>
        <w:t xml:space="preserve"> участие муниципальных образований Кемеровской области</w:t>
      </w:r>
    </w:p>
    <w:p w:rsidR="00B221BD" w:rsidRDefault="00B221BD" w:rsidP="00B221BD">
      <w:pPr>
        <w:spacing w:before="0" w:line="240" w:lineRule="atLeast"/>
        <w:ind w:right="-567"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811"/>
        <w:gridCol w:w="1134"/>
        <w:gridCol w:w="1134"/>
        <w:gridCol w:w="2268"/>
        <w:gridCol w:w="2410"/>
        <w:gridCol w:w="1559"/>
      </w:tblGrid>
      <w:tr w:rsidR="00B221BD" w:rsidRPr="00B221BD" w:rsidTr="006C27B0">
        <w:trPr>
          <w:trHeight w:val="561"/>
          <w:tblHeader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B221BD" w:rsidRPr="00B221BD" w:rsidRDefault="00B221BD" w:rsidP="00C901D2">
            <w:pPr>
              <w:spacing w:before="0" w:line="240" w:lineRule="atLeast"/>
              <w:ind w:right="-90" w:firstLine="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B221BD">
              <w:rPr>
                <w:rFonts w:ascii="Times New Roman" w:hAnsi="Times New Roman"/>
                <w:b/>
                <w:sz w:val="20"/>
                <w:szCs w:val="24"/>
              </w:rPr>
              <w:t>№ п/п</w:t>
            </w:r>
          </w:p>
        </w:tc>
        <w:tc>
          <w:tcPr>
            <w:tcW w:w="5811" w:type="dxa"/>
            <w:vMerge w:val="restart"/>
            <w:shd w:val="clear" w:color="auto" w:fill="auto"/>
            <w:vAlign w:val="center"/>
          </w:tcPr>
          <w:p w:rsidR="00B221BD" w:rsidRPr="00B221BD" w:rsidRDefault="00B221BD" w:rsidP="00C901D2">
            <w:pPr>
              <w:spacing w:before="0" w:line="240" w:lineRule="atLeast"/>
              <w:ind w:firstLine="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B221BD">
              <w:rPr>
                <w:rFonts w:ascii="Times New Roman" w:hAnsi="Times New Roman"/>
                <w:b/>
                <w:sz w:val="20"/>
                <w:szCs w:val="24"/>
              </w:rPr>
              <w:t>Наименование мероприятия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221BD" w:rsidRPr="00B221BD" w:rsidRDefault="00B221BD" w:rsidP="00C901D2">
            <w:pPr>
              <w:spacing w:before="0" w:line="240" w:lineRule="atLeast"/>
              <w:ind w:firstLine="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B221BD">
              <w:rPr>
                <w:rFonts w:ascii="Times New Roman" w:hAnsi="Times New Roman"/>
                <w:b/>
                <w:sz w:val="20"/>
                <w:szCs w:val="24"/>
              </w:rPr>
              <w:t>Сроки реализации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B221BD" w:rsidRPr="00B221BD" w:rsidRDefault="00B221BD" w:rsidP="00C901D2">
            <w:pPr>
              <w:spacing w:before="0" w:line="240" w:lineRule="atLeast"/>
              <w:ind w:right="-6" w:firstLine="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B221BD">
              <w:rPr>
                <w:rFonts w:ascii="Times New Roman" w:hAnsi="Times New Roman"/>
                <w:b/>
                <w:sz w:val="20"/>
                <w:szCs w:val="24"/>
              </w:rPr>
              <w:t>Наименование муниципальных образований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B221BD" w:rsidRPr="00B221BD" w:rsidRDefault="00B221BD" w:rsidP="00C901D2">
            <w:pPr>
              <w:spacing w:before="0" w:line="240" w:lineRule="atLeast"/>
              <w:ind w:right="-20" w:firstLine="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B221BD">
              <w:rPr>
                <w:rFonts w:ascii="Times New Roman" w:hAnsi="Times New Roman"/>
                <w:b/>
                <w:sz w:val="20"/>
                <w:szCs w:val="24"/>
              </w:rPr>
              <w:t>Условия участия муниципальных образований в мероприятии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B221BD" w:rsidRPr="00B221BD" w:rsidRDefault="00B221BD" w:rsidP="00C901D2">
            <w:pPr>
              <w:spacing w:before="0" w:line="240" w:lineRule="atLeast"/>
              <w:ind w:right="-35" w:firstLine="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B221BD">
              <w:rPr>
                <w:rFonts w:ascii="Times New Roman" w:hAnsi="Times New Roman"/>
                <w:b/>
                <w:sz w:val="20"/>
                <w:szCs w:val="24"/>
              </w:rPr>
              <w:t>Комментарии</w:t>
            </w:r>
          </w:p>
        </w:tc>
      </w:tr>
      <w:tr w:rsidR="00B221BD" w:rsidRPr="00B221BD" w:rsidTr="006C27B0">
        <w:trPr>
          <w:tblHeader/>
        </w:trPr>
        <w:tc>
          <w:tcPr>
            <w:tcW w:w="534" w:type="dxa"/>
            <w:vMerge/>
            <w:shd w:val="clear" w:color="auto" w:fill="auto"/>
          </w:tcPr>
          <w:p w:rsidR="00B221BD" w:rsidRPr="00B221BD" w:rsidRDefault="00B221BD" w:rsidP="00C901D2">
            <w:pPr>
              <w:spacing w:before="0" w:line="240" w:lineRule="atLeast"/>
              <w:ind w:right="-9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811" w:type="dxa"/>
            <w:vMerge/>
            <w:shd w:val="clear" w:color="auto" w:fill="auto"/>
          </w:tcPr>
          <w:p w:rsidR="00B221BD" w:rsidRPr="00B221BD" w:rsidRDefault="00B221BD" w:rsidP="00C901D2">
            <w:pPr>
              <w:spacing w:before="0" w:line="240" w:lineRule="atLeast"/>
              <w:ind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221BD" w:rsidRPr="00B221BD" w:rsidRDefault="00B221BD" w:rsidP="00C901D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B221BD">
              <w:rPr>
                <w:rFonts w:ascii="Times New Roman" w:hAnsi="Times New Roman"/>
                <w:b/>
                <w:sz w:val="20"/>
                <w:szCs w:val="24"/>
              </w:rPr>
              <w:t>Начало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21BD" w:rsidRPr="00B221BD" w:rsidRDefault="00B221BD" w:rsidP="00C901D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B221BD">
              <w:rPr>
                <w:rFonts w:ascii="Times New Roman" w:hAnsi="Times New Roman"/>
                <w:b/>
                <w:sz w:val="20"/>
                <w:szCs w:val="24"/>
              </w:rPr>
              <w:t>Окончание</w:t>
            </w:r>
          </w:p>
        </w:tc>
        <w:tc>
          <w:tcPr>
            <w:tcW w:w="2268" w:type="dxa"/>
            <w:vMerge/>
            <w:shd w:val="clear" w:color="auto" w:fill="auto"/>
          </w:tcPr>
          <w:p w:rsidR="00B221BD" w:rsidRPr="00B221BD" w:rsidRDefault="00B221BD" w:rsidP="00C901D2">
            <w:pPr>
              <w:spacing w:before="0" w:line="240" w:lineRule="atLeast"/>
              <w:ind w:right="-6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B221BD" w:rsidRPr="00B221BD" w:rsidRDefault="00B221BD" w:rsidP="00C901D2">
            <w:pPr>
              <w:spacing w:before="0" w:line="240" w:lineRule="atLeast"/>
              <w:ind w:right="-2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221BD" w:rsidRPr="00B221BD" w:rsidRDefault="00B221BD" w:rsidP="00C901D2">
            <w:pPr>
              <w:spacing w:before="0" w:line="240" w:lineRule="atLeast"/>
              <w:ind w:right="-35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6C27B0" w:rsidRPr="00B221BD" w:rsidTr="006C27B0">
        <w:tc>
          <w:tcPr>
            <w:tcW w:w="534" w:type="dxa"/>
            <w:shd w:val="clear" w:color="auto" w:fill="auto"/>
          </w:tcPr>
          <w:p w:rsidR="006C27B0" w:rsidRPr="00B221BD" w:rsidRDefault="006C27B0" w:rsidP="00C901D2">
            <w:pPr>
              <w:spacing w:before="0" w:line="240" w:lineRule="atLeast"/>
              <w:ind w:right="-9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221BD">
              <w:rPr>
                <w:rFonts w:ascii="Times New Roman" w:hAnsi="Times New Roman"/>
                <w:sz w:val="20"/>
                <w:szCs w:val="24"/>
              </w:rPr>
              <w:t>1.</w:t>
            </w:r>
          </w:p>
        </w:tc>
        <w:tc>
          <w:tcPr>
            <w:tcW w:w="5811" w:type="dxa"/>
            <w:shd w:val="clear" w:color="auto" w:fill="auto"/>
          </w:tcPr>
          <w:p w:rsidR="006C27B0" w:rsidRDefault="006C27B0" w:rsidP="00B221BD">
            <w:pPr>
              <w:spacing w:before="0" w:line="240" w:lineRule="atLeast"/>
              <w:ind w:firstLine="0"/>
              <w:jc w:val="left"/>
              <w:rPr>
                <w:rFonts w:ascii="Times New Roman" w:hAnsi="Times New Roman"/>
                <w:bCs/>
                <w:sz w:val="20"/>
                <w:szCs w:val="24"/>
              </w:rPr>
            </w:pPr>
            <w:r w:rsidRPr="00B221BD">
              <w:rPr>
                <w:rFonts w:ascii="Times New Roman" w:hAnsi="Times New Roman"/>
                <w:bCs/>
                <w:sz w:val="20"/>
                <w:szCs w:val="24"/>
              </w:rPr>
              <w:t xml:space="preserve">Формирование и утверждение исполнительными органами государственной власти Кемеровской области и органами местного самоуправления планов работ по аттестации </w:t>
            </w:r>
          </w:p>
          <w:p w:rsidR="006C27B0" w:rsidRPr="00B221BD" w:rsidRDefault="006C27B0" w:rsidP="00B221BD">
            <w:pPr>
              <w:spacing w:before="0" w:line="240" w:lineRule="atLeast"/>
              <w:ind w:firstLine="0"/>
              <w:jc w:val="left"/>
              <w:rPr>
                <w:rFonts w:ascii="Times New Roman" w:hAnsi="Times New Roman"/>
                <w:sz w:val="20"/>
                <w:szCs w:val="24"/>
              </w:rPr>
            </w:pPr>
            <w:r w:rsidRPr="00B221BD">
              <w:rPr>
                <w:rFonts w:ascii="Times New Roman" w:hAnsi="Times New Roman"/>
                <w:bCs/>
                <w:sz w:val="20"/>
                <w:szCs w:val="24"/>
              </w:rPr>
              <w:t>в соответствии с требованиями нормативных документов Федеральной службы по техническому и экспортному контролю к государственным информационным системам. Представление утвержденных планов в отдел по защите информации Администрации Кемеровской области</w:t>
            </w:r>
          </w:p>
        </w:tc>
        <w:tc>
          <w:tcPr>
            <w:tcW w:w="1134" w:type="dxa"/>
            <w:shd w:val="clear" w:color="auto" w:fill="auto"/>
          </w:tcPr>
          <w:p w:rsidR="006C27B0" w:rsidRPr="00B221BD" w:rsidRDefault="006C27B0" w:rsidP="00C901D2">
            <w:pPr>
              <w:spacing w:before="0" w:line="240" w:lineRule="atLeast"/>
              <w:ind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221BD">
              <w:rPr>
                <w:rFonts w:ascii="Times New Roman" w:hAnsi="Times New Roman"/>
                <w:sz w:val="20"/>
                <w:szCs w:val="24"/>
              </w:rPr>
              <w:t>01.06.2019</w:t>
            </w:r>
          </w:p>
        </w:tc>
        <w:tc>
          <w:tcPr>
            <w:tcW w:w="1134" w:type="dxa"/>
            <w:shd w:val="clear" w:color="auto" w:fill="auto"/>
          </w:tcPr>
          <w:p w:rsidR="006C27B0" w:rsidRPr="00B221BD" w:rsidRDefault="006C27B0" w:rsidP="00C901D2">
            <w:pPr>
              <w:spacing w:before="0" w:line="240" w:lineRule="atLeast"/>
              <w:ind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221BD">
              <w:rPr>
                <w:rFonts w:ascii="Times New Roman" w:hAnsi="Times New Roman"/>
                <w:sz w:val="20"/>
                <w:szCs w:val="24"/>
              </w:rPr>
              <w:t>31.07.2019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6C27B0" w:rsidRPr="00B221BD" w:rsidRDefault="009F34AE" w:rsidP="006C27B0">
            <w:pPr>
              <w:spacing w:before="0" w:line="240" w:lineRule="auto"/>
              <w:ind w:firstLine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Обязательное </w:t>
            </w:r>
            <w:r w:rsidR="00D5096C">
              <w:rPr>
                <w:rFonts w:ascii="Times New Roman" w:hAnsi="Times New Roman"/>
                <w:sz w:val="20"/>
                <w:szCs w:val="24"/>
              </w:rPr>
              <w:t>участие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всех муниципальных образований Кемеровской области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6C27B0" w:rsidRPr="00B221BD" w:rsidRDefault="006C27B0" w:rsidP="006C27B0">
            <w:pPr>
              <w:spacing w:before="0" w:line="240" w:lineRule="atLeast"/>
              <w:ind w:right="-2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6C27B0" w:rsidRPr="00B221BD" w:rsidRDefault="006C27B0" w:rsidP="006C27B0">
            <w:pPr>
              <w:spacing w:before="0" w:line="240" w:lineRule="atLeast"/>
              <w:ind w:right="-35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6C27B0" w:rsidRPr="00B221BD" w:rsidTr="006C27B0">
        <w:tc>
          <w:tcPr>
            <w:tcW w:w="534" w:type="dxa"/>
            <w:shd w:val="clear" w:color="auto" w:fill="auto"/>
          </w:tcPr>
          <w:p w:rsidR="006C27B0" w:rsidRPr="00B221BD" w:rsidRDefault="006C27B0" w:rsidP="00C901D2">
            <w:pPr>
              <w:spacing w:before="0" w:line="240" w:lineRule="atLeast"/>
              <w:ind w:right="-9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  <w:r w:rsidRPr="00B221BD">
              <w:rPr>
                <w:rFonts w:ascii="Times New Roman" w:hAnsi="Times New Roman"/>
                <w:sz w:val="20"/>
                <w:szCs w:val="24"/>
              </w:rPr>
              <w:t>.</w:t>
            </w:r>
          </w:p>
        </w:tc>
        <w:tc>
          <w:tcPr>
            <w:tcW w:w="5811" w:type="dxa"/>
            <w:shd w:val="clear" w:color="auto" w:fill="auto"/>
          </w:tcPr>
          <w:p w:rsidR="006C27B0" w:rsidRDefault="006C27B0" w:rsidP="00B221BD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  <w:szCs w:val="24"/>
              </w:rPr>
            </w:pPr>
            <w:r w:rsidRPr="00B221BD">
              <w:rPr>
                <w:rFonts w:ascii="Times New Roman" w:hAnsi="Times New Roman"/>
                <w:sz w:val="20"/>
                <w:szCs w:val="24"/>
              </w:rPr>
              <w:t xml:space="preserve">Внесение изменений в правовые акты исполнительных органов государственной власти Кемеровской области и органов местного самоуправления, в том числе в сфере организации делопроизводства и документооборота, а также устанавливающие требования к элементам информационно-технологической инфраструктуры государственных органов </w:t>
            </w:r>
          </w:p>
          <w:p w:rsidR="006C27B0" w:rsidRDefault="006C27B0" w:rsidP="00B221BD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  <w:szCs w:val="24"/>
              </w:rPr>
            </w:pPr>
            <w:r w:rsidRPr="00B221BD">
              <w:rPr>
                <w:rFonts w:ascii="Times New Roman" w:hAnsi="Times New Roman"/>
                <w:sz w:val="20"/>
                <w:szCs w:val="24"/>
              </w:rPr>
              <w:t xml:space="preserve">или органов местного самоуправления, в проектную </w:t>
            </w:r>
          </w:p>
          <w:p w:rsidR="006C27B0" w:rsidRDefault="006C27B0" w:rsidP="00B221BD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  <w:szCs w:val="24"/>
              </w:rPr>
            </w:pPr>
            <w:r w:rsidRPr="00B221BD">
              <w:rPr>
                <w:rFonts w:ascii="Times New Roman" w:hAnsi="Times New Roman"/>
                <w:sz w:val="20"/>
                <w:szCs w:val="24"/>
              </w:rPr>
              <w:t xml:space="preserve">и эксплуатационную документацию на информационные системы, операторами либо государственными заказчиками </w:t>
            </w:r>
          </w:p>
          <w:p w:rsidR="006C27B0" w:rsidRDefault="006C27B0" w:rsidP="00B221BD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  <w:szCs w:val="24"/>
              </w:rPr>
            </w:pPr>
            <w:r w:rsidRPr="00B221BD">
              <w:rPr>
                <w:rFonts w:ascii="Times New Roman" w:hAnsi="Times New Roman"/>
                <w:sz w:val="20"/>
                <w:szCs w:val="24"/>
              </w:rPr>
              <w:t xml:space="preserve">по созданию, развитию и обеспечению функционирования которых являются государственные органы или органы местного самоуправления, в части исключения из указанных правовых актов и документов положений, связанных с использованием конкретных наименований производителей, являющихся правообладателями иностранного офисного программного обеспечения, торговых наименований иностранного офисного программного обеспечения, проприетарных шрифтов, принадлежащих компаниям - правообладателям иностранного офисного программного обеспечения и (или) иным иностранным компаниям, а также форматов (расширений), применяемых </w:t>
            </w:r>
          </w:p>
          <w:p w:rsidR="006C27B0" w:rsidRDefault="006C27B0" w:rsidP="00B221BD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  <w:szCs w:val="24"/>
              </w:rPr>
            </w:pPr>
            <w:r w:rsidRPr="00B221BD">
              <w:rPr>
                <w:rFonts w:ascii="Times New Roman" w:hAnsi="Times New Roman"/>
                <w:sz w:val="20"/>
                <w:szCs w:val="24"/>
              </w:rPr>
              <w:t xml:space="preserve">для создания и сохранения электронных документов </w:t>
            </w:r>
          </w:p>
          <w:p w:rsidR="006C27B0" w:rsidRPr="00B221BD" w:rsidRDefault="006C27B0" w:rsidP="00B221BD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  <w:szCs w:val="24"/>
              </w:rPr>
            </w:pPr>
            <w:r w:rsidRPr="00B221BD">
              <w:rPr>
                <w:rFonts w:ascii="Times New Roman" w:hAnsi="Times New Roman"/>
                <w:sz w:val="20"/>
                <w:szCs w:val="24"/>
              </w:rPr>
              <w:t>и используемых в иностранном офисном программном обеспечени</w:t>
            </w:r>
            <w:r>
              <w:rPr>
                <w:rFonts w:ascii="Times New Roman" w:hAnsi="Times New Roman"/>
                <w:sz w:val="20"/>
                <w:szCs w:val="24"/>
              </w:rPr>
              <w:t>и</w:t>
            </w:r>
          </w:p>
        </w:tc>
        <w:tc>
          <w:tcPr>
            <w:tcW w:w="1134" w:type="dxa"/>
            <w:shd w:val="clear" w:color="auto" w:fill="auto"/>
          </w:tcPr>
          <w:p w:rsidR="006C27B0" w:rsidRPr="00B221BD" w:rsidRDefault="006C27B0" w:rsidP="00C901D2">
            <w:pPr>
              <w:spacing w:before="0" w:line="240" w:lineRule="atLeast"/>
              <w:ind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221BD">
              <w:rPr>
                <w:rFonts w:ascii="Times New Roman" w:hAnsi="Times New Roman"/>
                <w:sz w:val="20"/>
                <w:szCs w:val="24"/>
              </w:rPr>
              <w:t>01.01.2019</w:t>
            </w:r>
          </w:p>
        </w:tc>
        <w:tc>
          <w:tcPr>
            <w:tcW w:w="1134" w:type="dxa"/>
            <w:shd w:val="clear" w:color="auto" w:fill="auto"/>
          </w:tcPr>
          <w:p w:rsidR="006C27B0" w:rsidRPr="00B221BD" w:rsidRDefault="006C27B0" w:rsidP="00C901D2">
            <w:pPr>
              <w:spacing w:before="0" w:line="240" w:lineRule="atLeast"/>
              <w:ind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221BD">
              <w:rPr>
                <w:rFonts w:ascii="Times New Roman" w:hAnsi="Times New Roman"/>
                <w:sz w:val="20"/>
                <w:szCs w:val="24"/>
              </w:rPr>
              <w:t>31.12.2019</w:t>
            </w:r>
          </w:p>
        </w:tc>
        <w:tc>
          <w:tcPr>
            <w:tcW w:w="2268" w:type="dxa"/>
            <w:vMerge/>
            <w:shd w:val="clear" w:color="auto" w:fill="auto"/>
          </w:tcPr>
          <w:p w:rsidR="006C27B0" w:rsidRPr="00B221BD" w:rsidRDefault="006C27B0" w:rsidP="006C27B0">
            <w:pPr>
              <w:spacing w:before="0"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C27B0" w:rsidRPr="00B221BD" w:rsidRDefault="006C27B0" w:rsidP="006C27B0">
            <w:pPr>
              <w:spacing w:before="0" w:line="240" w:lineRule="atLeast"/>
              <w:ind w:right="-2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C27B0" w:rsidRPr="00B221BD" w:rsidRDefault="006C27B0" w:rsidP="006C27B0">
            <w:pPr>
              <w:spacing w:before="0" w:line="240" w:lineRule="atLeast"/>
              <w:ind w:right="-35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B221BD" w:rsidRPr="00B221BD" w:rsidTr="006C27B0">
        <w:tc>
          <w:tcPr>
            <w:tcW w:w="534" w:type="dxa"/>
            <w:shd w:val="clear" w:color="auto" w:fill="auto"/>
          </w:tcPr>
          <w:p w:rsidR="00B221BD" w:rsidRPr="00B221BD" w:rsidRDefault="00B221BD" w:rsidP="00C901D2">
            <w:pPr>
              <w:spacing w:before="0" w:line="240" w:lineRule="atLeast"/>
              <w:ind w:right="-9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lastRenderedPageBreak/>
              <w:t>3</w:t>
            </w:r>
            <w:r w:rsidRPr="00B221BD">
              <w:rPr>
                <w:rFonts w:ascii="Times New Roman" w:hAnsi="Times New Roman"/>
                <w:sz w:val="20"/>
                <w:szCs w:val="24"/>
              </w:rPr>
              <w:t>.</w:t>
            </w:r>
          </w:p>
        </w:tc>
        <w:tc>
          <w:tcPr>
            <w:tcW w:w="5811" w:type="dxa"/>
            <w:shd w:val="clear" w:color="auto" w:fill="auto"/>
          </w:tcPr>
          <w:p w:rsidR="00B221BD" w:rsidRPr="00B221BD" w:rsidRDefault="00B221BD" w:rsidP="00C901D2">
            <w:pPr>
              <w:spacing w:before="0" w:line="240" w:lineRule="atLeast"/>
              <w:ind w:firstLine="0"/>
              <w:jc w:val="left"/>
              <w:rPr>
                <w:rFonts w:ascii="Times New Roman" w:hAnsi="Times New Roman"/>
                <w:bCs/>
                <w:sz w:val="20"/>
                <w:szCs w:val="24"/>
              </w:rPr>
            </w:pPr>
            <w:r w:rsidRPr="00B221BD">
              <w:rPr>
                <w:rFonts w:ascii="Times New Roman" w:hAnsi="Times New Roman"/>
                <w:bCs/>
                <w:sz w:val="20"/>
                <w:szCs w:val="24"/>
              </w:rPr>
              <w:t>Реализация исполнительными органами государственной власти Кемеровской области и органами местного самоуправления планов работ по аттестации государственных информационных систем</w:t>
            </w:r>
          </w:p>
        </w:tc>
        <w:tc>
          <w:tcPr>
            <w:tcW w:w="1134" w:type="dxa"/>
            <w:shd w:val="clear" w:color="auto" w:fill="auto"/>
          </w:tcPr>
          <w:p w:rsidR="00B221BD" w:rsidRPr="00B221BD" w:rsidRDefault="00B221BD" w:rsidP="00C901D2">
            <w:pPr>
              <w:spacing w:before="0" w:line="240" w:lineRule="atLeast"/>
              <w:ind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221BD">
              <w:rPr>
                <w:rFonts w:ascii="Times New Roman" w:hAnsi="Times New Roman"/>
                <w:sz w:val="20"/>
                <w:szCs w:val="24"/>
              </w:rPr>
              <w:t>01.08.2019</w:t>
            </w:r>
          </w:p>
        </w:tc>
        <w:tc>
          <w:tcPr>
            <w:tcW w:w="1134" w:type="dxa"/>
            <w:shd w:val="clear" w:color="auto" w:fill="auto"/>
          </w:tcPr>
          <w:p w:rsidR="00B221BD" w:rsidRPr="00B221BD" w:rsidRDefault="00B221BD" w:rsidP="00C901D2">
            <w:pPr>
              <w:spacing w:before="0" w:line="240" w:lineRule="atLeast"/>
              <w:ind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221BD">
              <w:rPr>
                <w:rFonts w:ascii="Times New Roman" w:hAnsi="Times New Roman"/>
                <w:sz w:val="20"/>
                <w:szCs w:val="24"/>
              </w:rPr>
              <w:t>31.12.2021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221BD" w:rsidRPr="00B221BD" w:rsidRDefault="009F34AE" w:rsidP="006C27B0">
            <w:pPr>
              <w:spacing w:before="0" w:line="240" w:lineRule="auto"/>
              <w:ind w:firstLine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Обязательное у</w:t>
            </w:r>
            <w:r w:rsidR="00D5096C">
              <w:rPr>
                <w:rFonts w:ascii="Times New Roman" w:hAnsi="Times New Roman"/>
                <w:sz w:val="20"/>
                <w:szCs w:val="24"/>
              </w:rPr>
              <w:t>частие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4"/>
              </w:rPr>
              <w:t xml:space="preserve"> всех муниципальных образований Кемеровской области</w:t>
            </w:r>
          </w:p>
        </w:tc>
        <w:tc>
          <w:tcPr>
            <w:tcW w:w="2410" w:type="dxa"/>
            <w:shd w:val="clear" w:color="auto" w:fill="auto"/>
          </w:tcPr>
          <w:p w:rsidR="00B221BD" w:rsidRPr="00B221BD" w:rsidRDefault="00B221BD" w:rsidP="006C27B0">
            <w:pPr>
              <w:spacing w:before="0" w:line="240" w:lineRule="atLeast"/>
              <w:ind w:right="-2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221BD" w:rsidRPr="00B221BD" w:rsidRDefault="00B221BD" w:rsidP="006C27B0">
            <w:pPr>
              <w:spacing w:before="0" w:line="240" w:lineRule="atLeast"/>
              <w:ind w:right="-35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:rsidR="00B221BD" w:rsidRPr="00B221BD" w:rsidRDefault="00B221BD" w:rsidP="00B221BD">
      <w:pPr>
        <w:spacing w:before="0" w:line="240" w:lineRule="atLeast"/>
        <w:ind w:right="-567" w:firstLine="0"/>
        <w:jc w:val="center"/>
        <w:rPr>
          <w:rFonts w:ascii="Times New Roman" w:hAnsi="Times New Roman"/>
          <w:sz w:val="22"/>
          <w:szCs w:val="28"/>
        </w:rPr>
      </w:pPr>
    </w:p>
    <w:p w:rsidR="00BC37DF" w:rsidRPr="00B221BD" w:rsidRDefault="00BC37DF">
      <w:pPr>
        <w:rPr>
          <w:sz w:val="22"/>
        </w:rPr>
      </w:pPr>
    </w:p>
    <w:sectPr w:rsidR="00BC37DF" w:rsidRPr="00B221BD" w:rsidSect="006C27B0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21BD"/>
    <w:rsid w:val="006C27B0"/>
    <w:rsid w:val="009F34AE"/>
    <w:rsid w:val="00B221BD"/>
    <w:rsid w:val="00BC37DF"/>
    <w:rsid w:val="00D5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E9F44"/>
  <w15:docId w15:val="{F00D0802-3A07-43A2-81C1-40EE0DFCE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21BD"/>
    <w:pPr>
      <w:spacing w:before="120" w:after="0" w:line="360" w:lineRule="auto"/>
      <w:ind w:firstLine="680"/>
      <w:jc w:val="both"/>
    </w:pPr>
    <w:rPr>
      <w:rFonts w:ascii="TimesDL" w:eastAsia="Times New Roman" w:hAnsi="TimesD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Черешнева</dc:creator>
  <cp:lastModifiedBy>Черешнева Дарья Игоревна</cp:lastModifiedBy>
  <cp:revision>4</cp:revision>
  <cp:lastPrinted>2019-02-26T02:56:00Z</cp:lastPrinted>
  <dcterms:created xsi:type="dcterms:W3CDTF">2019-02-24T16:27:00Z</dcterms:created>
  <dcterms:modified xsi:type="dcterms:W3CDTF">2019-02-26T02:56:00Z</dcterms:modified>
</cp:coreProperties>
</file>